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32B0" w14:textId="77777777" w:rsidR="00AE2D5B" w:rsidRDefault="00000000">
      <w:pPr>
        <w:jc w:val="center"/>
        <w:rPr>
          <w:rFonts w:ascii="Times New Roman" w:eastAsia="Times New Roman" w:hAnsi="Times New Roman" w:cs="Times New Roman"/>
        </w:rPr>
      </w:pPr>
      <w:r>
        <w:rPr>
          <w:rFonts w:ascii="Times New Roman" w:eastAsia="Times New Roman" w:hAnsi="Times New Roman" w:cs="Times New Roman"/>
          <w:color w:val="000000"/>
        </w:rPr>
        <w:t> </w:t>
      </w:r>
    </w:p>
    <w:p w14:paraId="27E647C1" w14:textId="77777777" w:rsidR="00AE2D5B" w:rsidRDefault="00AE2D5B">
      <w:pPr>
        <w:rPr>
          <w:rFonts w:ascii="Times New Roman" w:eastAsia="Times New Roman" w:hAnsi="Times New Roman" w:cs="Times New Roman"/>
        </w:rPr>
      </w:pPr>
    </w:p>
    <w:p w14:paraId="2FF83B4B" w14:textId="77777777" w:rsidR="00D83EBB" w:rsidRDefault="00D83EBB">
      <w:pPr>
        <w:rPr>
          <w:rFonts w:ascii="Times New Roman" w:eastAsia="Times New Roman" w:hAnsi="Times New Roman" w:cs="Times New Roman"/>
        </w:rPr>
      </w:pPr>
    </w:p>
    <w:p w14:paraId="485B8B55" w14:textId="77777777" w:rsidR="00AE2D5B" w:rsidRDefault="00000000">
      <w:pPr>
        <w:spacing w:after="240"/>
        <w:jc w:val="center"/>
        <w:rPr>
          <w:rFonts w:ascii="Roboto" w:eastAsia="Roboto" w:hAnsi="Roboto" w:cs="Roboto"/>
          <w:b/>
          <w:color w:val="3C4043"/>
          <w:sz w:val="21"/>
          <w:szCs w:val="21"/>
          <w:highlight w:val="white"/>
        </w:rPr>
      </w:pPr>
      <w:r>
        <w:rPr>
          <w:rFonts w:ascii="Roboto" w:eastAsia="Roboto" w:hAnsi="Roboto" w:cs="Roboto"/>
          <w:b/>
          <w:color w:val="3C4043"/>
          <w:sz w:val="21"/>
          <w:szCs w:val="21"/>
          <w:highlight w:val="white"/>
        </w:rPr>
        <w:t xml:space="preserve">Los Hoteles All Fun Inclusive de Xcaret, una gran opción para los ecoviajeros </w:t>
      </w:r>
    </w:p>
    <w:p w14:paraId="7AFD1C02" w14:textId="77777777" w:rsidR="00AE2D5B" w:rsidRDefault="00000000">
      <w:pPr>
        <w:spacing w:after="240"/>
        <w:jc w:val="center"/>
        <w:rPr>
          <w:rFonts w:ascii="Avenir" w:eastAsia="Avenir" w:hAnsi="Avenir" w:cs="Avenir"/>
          <w:b/>
          <w:color w:val="000000"/>
        </w:rPr>
      </w:pPr>
      <w:r>
        <w:rPr>
          <w:rFonts w:ascii="Roboto" w:eastAsia="Roboto" w:hAnsi="Roboto" w:cs="Roboto"/>
          <w:b/>
          <w:color w:val="3C4043"/>
          <w:sz w:val="21"/>
          <w:szCs w:val="21"/>
          <w:highlight w:val="white"/>
        </w:rPr>
        <w:t xml:space="preserve">que buscan vivir la sostenibilidad en sus viajes </w:t>
      </w:r>
    </w:p>
    <w:p w14:paraId="5B287AA7" w14:textId="77777777" w:rsidR="00AE2D5B" w:rsidRDefault="00000000">
      <w:pPr>
        <w:numPr>
          <w:ilvl w:val="0"/>
          <w:numId w:val="1"/>
        </w:numPr>
        <w:spacing w:after="120"/>
        <w:ind w:left="717"/>
        <w:jc w:val="both"/>
        <w:rPr>
          <w:rFonts w:ascii="Avenir" w:eastAsia="Avenir" w:hAnsi="Avenir" w:cs="Avenir"/>
          <w:i/>
          <w:color w:val="000000"/>
          <w:sz w:val="20"/>
          <w:szCs w:val="20"/>
        </w:rPr>
      </w:pPr>
      <w:r>
        <w:rPr>
          <w:rFonts w:ascii="Avenir" w:eastAsia="Avenir" w:hAnsi="Avenir" w:cs="Avenir"/>
          <w:i/>
          <w:color w:val="000000"/>
          <w:sz w:val="20"/>
          <w:szCs w:val="20"/>
        </w:rPr>
        <w:t>Grupo Xcaret se preocupa por la xostenibilidad al consolidar en sus unidades de negocio una arquitectura eco-integradora, medios de transporte de bajo impacto ambiental, proyectos de apoyo a productores locales y apoyo a artesanos de todo el país as</w:t>
      </w:r>
      <w:r>
        <w:rPr>
          <w:rFonts w:ascii="Avenir" w:eastAsia="Avenir" w:hAnsi="Avenir" w:cs="Avenir"/>
          <w:i/>
          <w:sz w:val="20"/>
          <w:szCs w:val="20"/>
        </w:rPr>
        <w:t>í como la reinserción a la sociedad de los exconvictos</w:t>
      </w:r>
      <w:r>
        <w:rPr>
          <w:rFonts w:ascii="Avenir" w:eastAsia="Avenir" w:hAnsi="Avenir" w:cs="Avenir"/>
          <w:i/>
          <w:color w:val="000000"/>
          <w:sz w:val="20"/>
          <w:szCs w:val="20"/>
        </w:rPr>
        <w:t>.</w:t>
      </w:r>
    </w:p>
    <w:p w14:paraId="3AF6314F" w14:textId="77777777" w:rsidR="00AE2D5B" w:rsidRDefault="00000000">
      <w:pPr>
        <w:numPr>
          <w:ilvl w:val="0"/>
          <w:numId w:val="1"/>
        </w:numPr>
        <w:spacing w:after="120"/>
        <w:ind w:left="717"/>
        <w:jc w:val="both"/>
        <w:rPr>
          <w:rFonts w:ascii="Avenir" w:eastAsia="Avenir" w:hAnsi="Avenir" w:cs="Avenir"/>
          <w:i/>
          <w:color w:val="000000"/>
          <w:sz w:val="20"/>
          <w:szCs w:val="20"/>
        </w:rPr>
      </w:pPr>
      <w:r>
        <w:rPr>
          <w:rFonts w:ascii="Avenir" w:eastAsia="Avenir" w:hAnsi="Avenir" w:cs="Avenir"/>
          <w:i/>
          <w:color w:val="000000"/>
          <w:sz w:val="20"/>
          <w:szCs w:val="20"/>
        </w:rPr>
        <w:t xml:space="preserve">Hotel Xcaret México es el primero en recibir la certificación Earth </w:t>
      </w:r>
      <w:r>
        <w:rPr>
          <w:rFonts w:ascii="Avenir" w:eastAsia="Avenir" w:hAnsi="Avenir" w:cs="Avenir"/>
          <w:i/>
          <w:sz w:val="20"/>
          <w:szCs w:val="20"/>
        </w:rPr>
        <w:t>C</w:t>
      </w:r>
      <w:r>
        <w:rPr>
          <w:rFonts w:ascii="Avenir" w:eastAsia="Avenir" w:hAnsi="Avenir" w:cs="Avenir"/>
          <w:i/>
          <w:color w:val="000000"/>
          <w:sz w:val="20"/>
          <w:szCs w:val="20"/>
        </w:rPr>
        <w:t>heck que lo ubica como tendencia mundial de viaje a lugares ecosostenibles y con responsabilidad social.</w:t>
      </w:r>
    </w:p>
    <w:p w14:paraId="11CE78F9" w14:textId="77777777" w:rsidR="00AE2D5B" w:rsidRDefault="00AE2D5B">
      <w:pPr>
        <w:rPr>
          <w:rFonts w:ascii="Avenir" w:eastAsia="Avenir" w:hAnsi="Avenir" w:cs="Avenir"/>
          <w:sz w:val="21"/>
          <w:szCs w:val="21"/>
        </w:rPr>
      </w:pPr>
    </w:p>
    <w:p w14:paraId="7825D1DE" w14:textId="77777777" w:rsidR="00D83EBB" w:rsidRDefault="00D83EBB">
      <w:pPr>
        <w:rPr>
          <w:rFonts w:ascii="Avenir" w:eastAsia="Avenir" w:hAnsi="Avenir" w:cs="Avenir"/>
          <w:sz w:val="21"/>
          <w:szCs w:val="21"/>
        </w:rPr>
      </w:pPr>
    </w:p>
    <w:p w14:paraId="390390B2" w14:textId="77777777" w:rsidR="00AE2D5B" w:rsidRDefault="00000000">
      <w:pPr>
        <w:pBdr>
          <w:top w:val="nil"/>
          <w:left w:val="nil"/>
          <w:bottom w:val="nil"/>
          <w:right w:val="nil"/>
          <w:between w:val="nil"/>
        </w:pBdr>
        <w:spacing w:after="120"/>
        <w:jc w:val="both"/>
        <w:rPr>
          <w:rFonts w:ascii="Avenir" w:eastAsia="Avenir" w:hAnsi="Avenir" w:cs="Avenir"/>
          <w:sz w:val="20"/>
          <w:szCs w:val="20"/>
          <w:highlight w:val="yellow"/>
        </w:rPr>
      </w:pPr>
      <w:r>
        <w:rPr>
          <w:rFonts w:ascii="Avenir" w:eastAsia="Avenir" w:hAnsi="Avenir" w:cs="Avenir"/>
          <w:b/>
          <w:color w:val="000000"/>
          <w:sz w:val="20"/>
          <w:szCs w:val="20"/>
        </w:rPr>
        <w:t xml:space="preserve">Playa del Carmen, Quintana Roo, </w:t>
      </w:r>
      <w:r>
        <w:rPr>
          <w:rFonts w:ascii="Avenir" w:eastAsia="Avenir" w:hAnsi="Avenir" w:cs="Avenir"/>
          <w:b/>
          <w:sz w:val="20"/>
          <w:szCs w:val="20"/>
        </w:rPr>
        <w:t>20</w:t>
      </w:r>
      <w:r>
        <w:rPr>
          <w:rFonts w:ascii="Avenir" w:eastAsia="Avenir" w:hAnsi="Avenir" w:cs="Avenir"/>
          <w:b/>
          <w:color w:val="000000"/>
          <w:sz w:val="20"/>
          <w:szCs w:val="20"/>
        </w:rPr>
        <w:t xml:space="preserve"> de abril de 2023</w:t>
      </w:r>
      <w:r>
        <w:rPr>
          <w:b/>
          <w:color w:val="000000"/>
        </w:rPr>
        <w:t>.-</w:t>
      </w:r>
      <w:r>
        <w:rPr>
          <w:i/>
          <w:color w:val="000000"/>
        </w:rPr>
        <w:t xml:space="preserve"> </w:t>
      </w:r>
      <w:r>
        <w:rPr>
          <w:rFonts w:ascii="Avenir" w:eastAsia="Avenir" w:hAnsi="Avenir" w:cs="Avenir"/>
          <w:color w:val="000000"/>
          <w:sz w:val="20"/>
          <w:szCs w:val="20"/>
        </w:rPr>
        <w:t>Grupo Xcaret</w:t>
      </w:r>
      <w:r>
        <w:rPr>
          <w:i/>
          <w:color w:val="000000"/>
        </w:rPr>
        <w:t xml:space="preserve"> </w:t>
      </w:r>
      <w:r>
        <w:rPr>
          <w:rFonts w:ascii="Avenir" w:eastAsia="Avenir" w:hAnsi="Avenir" w:cs="Avenir"/>
          <w:color w:val="000000"/>
          <w:sz w:val="20"/>
          <w:szCs w:val="20"/>
        </w:rPr>
        <w:t>es una empresa enfocada en ofrecer a los visitantes experiencias xostenibles, una organización socialmente responsable con reconocimiento a nivel mundial. Su compromiso por el cuidado del medio ambiente, el impulso al artesanado, a la prosperidad de la región y ofrecer óptimas condiciones a sus trabajadores, contagia al turista a vivir estas responsabilidades en todos los aspecto</w:t>
      </w:r>
      <w:r>
        <w:rPr>
          <w:rFonts w:ascii="Avenir" w:eastAsia="Avenir" w:hAnsi="Avenir" w:cs="Avenir"/>
          <w:sz w:val="20"/>
          <w:szCs w:val="20"/>
        </w:rPr>
        <w:t>s y crea un impacto en cada persona que los visita.</w:t>
      </w:r>
    </w:p>
    <w:p w14:paraId="09E70060" w14:textId="77777777" w:rsidR="00D83EBB" w:rsidRDefault="00D83EBB">
      <w:pPr>
        <w:pBdr>
          <w:top w:val="nil"/>
          <w:left w:val="nil"/>
          <w:bottom w:val="nil"/>
          <w:right w:val="nil"/>
          <w:between w:val="nil"/>
        </w:pBdr>
        <w:spacing w:after="120"/>
        <w:jc w:val="both"/>
        <w:rPr>
          <w:rFonts w:ascii="Avenir" w:eastAsia="Avenir" w:hAnsi="Avenir" w:cs="Avenir"/>
          <w:color w:val="000000"/>
          <w:sz w:val="20"/>
          <w:szCs w:val="20"/>
        </w:rPr>
      </w:pPr>
    </w:p>
    <w:p w14:paraId="58D2C4E5" w14:textId="5DF13765" w:rsidR="00AE2D5B" w:rsidRDefault="00000000">
      <w:pPr>
        <w:pBdr>
          <w:top w:val="nil"/>
          <w:left w:val="nil"/>
          <w:bottom w:val="nil"/>
          <w:right w:val="nil"/>
          <w:between w:val="nil"/>
        </w:pBdr>
        <w:spacing w:after="120"/>
        <w:jc w:val="both"/>
        <w:rPr>
          <w:rFonts w:ascii="Avenir" w:eastAsia="Avenir" w:hAnsi="Avenir" w:cs="Avenir"/>
          <w:sz w:val="20"/>
          <w:szCs w:val="20"/>
        </w:rPr>
      </w:pPr>
      <w:r>
        <w:rPr>
          <w:rFonts w:ascii="Avenir" w:eastAsia="Avenir" w:hAnsi="Avenir" w:cs="Avenir"/>
          <w:color w:val="000000"/>
          <w:sz w:val="20"/>
          <w:szCs w:val="20"/>
        </w:rPr>
        <w:t>Existe un leg</w:t>
      </w:r>
      <w:r>
        <w:rPr>
          <w:rFonts w:ascii="Avenir" w:eastAsia="Avenir" w:hAnsi="Avenir" w:cs="Avenir"/>
          <w:sz w:val="20"/>
          <w:szCs w:val="20"/>
        </w:rPr>
        <w:t xml:space="preserve">ítimo </w:t>
      </w:r>
      <w:r>
        <w:rPr>
          <w:rFonts w:ascii="Avenir" w:eastAsia="Avenir" w:hAnsi="Avenir" w:cs="Avenir"/>
          <w:color w:val="000000"/>
          <w:sz w:val="20"/>
          <w:szCs w:val="20"/>
        </w:rPr>
        <w:t xml:space="preserve">interés por construir una comunidad comprometida con el medio ambiente al ofrecer una propuesta de turismo de lujo xostenible a sus visitantes. </w:t>
      </w:r>
      <w:r>
        <w:rPr>
          <w:rFonts w:ascii="Avenir" w:eastAsia="Avenir" w:hAnsi="Avenir" w:cs="Avenir"/>
          <w:sz w:val="20"/>
          <w:szCs w:val="20"/>
        </w:rPr>
        <w:t>Muchos viajeros están tomando medidas para ser más conscientes de la sostenibilidad y por eso eligen los hoteles de Grupo Xcaret, ya que comparten este valor que es un pilar fundamental para el grupo.</w:t>
      </w:r>
    </w:p>
    <w:p w14:paraId="4BD91DC1" w14:textId="77777777" w:rsidR="00D83EBB" w:rsidRDefault="00D83EBB">
      <w:pPr>
        <w:pBdr>
          <w:top w:val="nil"/>
          <w:left w:val="nil"/>
          <w:bottom w:val="nil"/>
          <w:right w:val="nil"/>
          <w:between w:val="nil"/>
        </w:pBdr>
        <w:spacing w:after="120"/>
        <w:jc w:val="both"/>
        <w:rPr>
          <w:rFonts w:ascii="Avenir" w:eastAsia="Avenir" w:hAnsi="Avenir" w:cs="Avenir"/>
          <w:sz w:val="20"/>
          <w:szCs w:val="20"/>
        </w:rPr>
      </w:pPr>
    </w:p>
    <w:p w14:paraId="28D862EE" w14:textId="7E061ED0" w:rsidR="00AE2D5B" w:rsidRDefault="00000000">
      <w:pPr>
        <w:pBdr>
          <w:top w:val="nil"/>
          <w:left w:val="nil"/>
          <w:bottom w:val="nil"/>
          <w:right w:val="nil"/>
          <w:between w:val="nil"/>
        </w:pBdr>
        <w:spacing w:after="120"/>
        <w:jc w:val="both"/>
        <w:rPr>
          <w:rFonts w:ascii="Avenir" w:eastAsia="Avenir" w:hAnsi="Avenir" w:cs="Avenir"/>
          <w:sz w:val="20"/>
          <w:szCs w:val="20"/>
        </w:rPr>
      </w:pPr>
      <w:r>
        <w:rPr>
          <w:rFonts w:ascii="Avenir" w:eastAsia="Avenir" w:hAnsi="Avenir" w:cs="Avenir"/>
          <w:sz w:val="20"/>
          <w:szCs w:val="20"/>
        </w:rPr>
        <w:t xml:space="preserve">Los hoteles cuentan con una arquitectura eco-integradora, las habitaciones se funden con el resto de la naturaleza, ríos, cenotes y selva. El Hotel Xcaret México es el primero en recibir la certificación de Earth Check en la categoría de Planeación y Diseño en el continente Americano, que inspira a otras empresas de la región a mantenerse a la vanguardia en la materia. </w:t>
      </w:r>
    </w:p>
    <w:p w14:paraId="26A24225" w14:textId="77777777" w:rsidR="00D83EBB" w:rsidRDefault="00D83EBB">
      <w:pPr>
        <w:pBdr>
          <w:top w:val="nil"/>
          <w:left w:val="nil"/>
          <w:bottom w:val="nil"/>
          <w:right w:val="nil"/>
          <w:between w:val="nil"/>
        </w:pBdr>
        <w:spacing w:after="120"/>
        <w:jc w:val="both"/>
        <w:rPr>
          <w:rFonts w:ascii="Avenir" w:eastAsia="Avenir" w:hAnsi="Avenir" w:cs="Avenir"/>
          <w:sz w:val="20"/>
          <w:szCs w:val="20"/>
        </w:rPr>
      </w:pPr>
    </w:p>
    <w:p w14:paraId="105800DB" w14:textId="63574942" w:rsidR="00AE2D5B" w:rsidRDefault="00000000">
      <w:pPr>
        <w:pBdr>
          <w:top w:val="nil"/>
          <w:left w:val="nil"/>
          <w:bottom w:val="nil"/>
          <w:right w:val="nil"/>
          <w:between w:val="nil"/>
        </w:pBdr>
        <w:spacing w:after="120"/>
        <w:jc w:val="both"/>
        <w:rPr>
          <w:rFonts w:ascii="Avenir" w:eastAsia="Avenir" w:hAnsi="Avenir" w:cs="Avenir"/>
          <w:sz w:val="20"/>
          <w:szCs w:val="20"/>
        </w:rPr>
      </w:pPr>
      <w:r>
        <w:rPr>
          <w:rFonts w:ascii="Avenir" w:eastAsia="Avenir" w:hAnsi="Avenir" w:cs="Avenir"/>
          <w:sz w:val="20"/>
          <w:szCs w:val="20"/>
        </w:rPr>
        <w:t>El programa de compostaje tanto en parques como en hoteles ha sido reconocido por su</w:t>
      </w:r>
      <w:sdt>
        <w:sdtPr>
          <w:tag w:val="goog_rdk_0"/>
          <w:id w:val="1786232611"/>
          <w:showingPlcHdr/>
        </w:sdtPr>
        <w:sdtContent>
          <w:r w:rsidR="00262D2C">
            <w:t xml:space="preserve">     </w:t>
          </w:r>
        </w:sdtContent>
      </w:sdt>
      <w:r>
        <w:rPr>
          <w:rFonts w:ascii="Avenir" w:eastAsia="Avenir" w:hAnsi="Avenir" w:cs="Avenir"/>
          <w:sz w:val="20"/>
          <w:szCs w:val="20"/>
        </w:rPr>
        <w:t xml:space="preserve"> compromiso con la ecología. Los diversos </w:t>
      </w:r>
      <w:r>
        <w:rPr>
          <w:rFonts w:ascii="Avenir" w:eastAsia="Avenir" w:hAnsi="Avenir" w:cs="Avenir"/>
          <w:color w:val="000000"/>
          <w:sz w:val="20"/>
          <w:szCs w:val="20"/>
        </w:rPr>
        <w:t xml:space="preserve"> programas de protección a la flora de la Riviera Maya como son los programas de reproducción y propagación de corales, en especial la especie Cuerno de Alce y la reforestación de diferentes variedades de plantas nativas,</w:t>
      </w:r>
      <w:r>
        <w:rPr>
          <w:rFonts w:ascii="Avenir" w:eastAsia="Avenir" w:hAnsi="Avenir" w:cs="Avenir"/>
          <w:sz w:val="20"/>
          <w:szCs w:val="20"/>
        </w:rPr>
        <w:t xml:space="preserve"> así como l</w:t>
      </w:r>
      <w:r>
        <w:rPr>
          <w:rFonts w:ascii="Avenir" w:eastAsia="Avenir" w:hAnsi="Avenir" w:cs="Avenir"/>
          <w:color w:val="000000"/>
          <w:sz w:val="20"/>
          <w:szCs w:val="20"/>
        </w:rPr>
        <w:t xml:space="preserve">os programas de conservación de animales, </w:t>
      </w:r>
      <w:r>
        <w:rPr>
          <w:rFonts w:ascii="Avenir" w:eastAsia="Avenir" w:hAnsi="Avenir" w:cs="Avenir"/>
          <w:sz w:val="20"/>
          <w:szCs w:val="20"/>
        </w:rPr>
        <w:t>arrojan un impacto positivo, y</w:t>
      </w:r>
      <w:r>
        <w:rPr>
          <w:rFonts w:ascii="Avenir" w:eastAsia="Avenir" w:hAnsi="Avenir" w:cs="Avenir"/>
          <w:color w:val="000000"/>
          <w:sz w:val="20"/>
          <w:szCs w:val="20"/>
        </w:rPr>
        <w:t xml:space="preserve"> como ejemplo est</w:t>
      </w:r>
      <w:r>
        <w:rPr>
          <w:rFonts w:ascii="Avenir" w:eastAsia="Avenir" w:hAnsi="Avenir" w:cs="Avenir"/>
          <w:sz w:val="20"/>
          <w:szCs w:val="20"/>
        </w:rPr>
        <w:t>á el programa de conservación</w:t>
      </w:r>
      <w:r>
        <w:rPr>
          <w:rFonts w:ascii="Avenir" w:eastAsia="Avenir" w:hAnsi="Avenir" w:cs="Avenir"/>
          <w:color w:val="000000"/>
          <w:sz w:val="20"/>
          <w:szCs w:val="20"/>
        </w:rPr>
        <w:t xml:space="preserve"> de las tortugas marinas y la reintroducción de las guacamayas rojas.</w:t>
      </w:r>
    </w:p>
    <w:p w14:paraId="050496F6" w14:textId="77777777" w:rsidR="00D83EBB" w:rsidRDefault="00D83EBB">
      <w:pPr>
        <w:spacing w:after="120"/>
        <w:jc w:val="both"/>
        <w:rPr>
          <w:rFonts w:ascii="Avenir" w:eastAsia="Avenir" w:hAnsi="Avenir" w:cs="Avenir"/>
          <w:sz w:val="20"/>
          <w:szCs w:val="20"/>
        </w:rPr>
      </w:pPr>
    </w:p>
    <w:p w14:paraId="12A76002" w14:textId="77777777" w:rsidR="00D83EBB" w:rsidRDefault="00000000">
      <w:pPr>
        <w:spacing w:after="120"/>
        <w:jc w:val="both"/>
        <w:rPr>
          <w:rFonts w:ascii="Avenir" w:eastAsia="Avenir" w:hAnsi="Avenir" w:cs="Avenir"/>
          <w:sz w:val="20"/>
          <w:szCs w:val="20"/>
        </w:rPr>
      </w:pPr>
      <w:r>
        <w:rPr>
          <w:rFonts w:ascii="Avenir" w:eastAsia="Avenir" w:hAnsi="Avenir" w:cs="Avenir"/>
          <w:sz w:val="20"/>
          <w:szCs w:val="20"/>
        </w:rPr>
        <w:t xml:space="preserve">Además de la genuina preocupación por el entorno, el Grupo apoya a la comunidad local a través de programas de responsabilidad social con las comunidades en los municipios aledaños. Tal es el caso del programa que se tiene en conjunto con la Fundación Don Dimas de Cancún, enfocado a la reinserción social y en el que se busca dar trabajo a los ex convictos con la elaboración de las </w:t>
      </w:r>
    </w:p>
    <w:p w14:paraId="36CF9D44" w14:textId="77777777" w:rsidR="00D83EBB" w:rsidRDefault="00D83EBB">
      <w:pPr>
        <w:spacing w:after="120"/>
        <w:jc w:val="both"/>
        <w:rPr>
          <w:rFonts w:ascii="Avenir" w:eastAsia="Avenir" w:hAnsi="Avenir" w:cs="Avenir"/>
          <w:sz w:val="20"/>
          <w:szCs w:val="20"/>
        </w:rPr>
      </w:pPr>
    </w:p>
    <w:p w14:paraId="50DC0DAF" w14:textId="77777777" w:rsidR="00D83EBB" w:rsidRDefault="00D83EBB">
      <w:pPr>
        <w:spacing w:after="120"/>
        <w:jc w:val="both"/>
        <w:rPr>
          <w:rFonts w:ascii="Avenir" w:eastAsia="Avenir" w:hAnsi="Avenir" w:cs="Avenir"/>
          <w:sz w:val="20"/>
          <w:szCs w:val="20"/>
        </w:rPr>
      </w:pPr>
    </w:p>
    <w:p w14:paraId="1B259479" w14:textId="55D1133E" w:rsidR="00AE2D5B" w:rsidRDefault="00000000">
      <w:pPr>
        <w:spacing w:after="120"/>
        <w:jc w:val="both"/>
        <w:rPr>
          <w:rFonts w:ascii="Avenir" w:eastAsia="Avenir" w:hAnsi="Avenir" w:cs="Avenir"/>
          <w:sz w:val="20"/>
          <w:szCs w:val="20"/>
        </w:rPr>
      </w:pPr>
      <w:r>
        <w:rPr>
          <w:rFonts w:ascii="Avenir" w:eastAsia="Avenir" w:hAnsi="Avenir" w:cs="Avenir"/>
          <w:sz w:val="20"/>
          <w:szCs w:val="20"/>
        </w:rPr>
        <w:t xml:space="preserve">lámparas de nido de cada suite de los tres hoteles del Grupo. Asimismo se impulsa la economía local ya que el 60% de los insumos provienen de la península de Yucatán y el 90% de los productos que adquiere son nacionales. </w:t>
      </w:r>
    </w:p>
    <w:p w14:paraId="152234FF" w14:textId="77777777" w:rsidR="00D83EBB" w:rsidRDefault="00D83EBB">
      <w:pPr>
        <w:spacing w:after="120"/>
        <w:jc w:val="both"/>
        <w:rPr>
          <w:rFonts w:ascii="Avenir" w:eastAsia="Avenir" w:hAnsi="Avenir" w:cs="Avenir"/>
          <w:sz w:val="20"/>
          <w:szCs w:val="20"/>
        </w:rPr>
      </w:pPr>
    </w:p>
    <w:p w14:paraId="04E1DB6C" w14:textId="77777777" w:rsidR="00AE2D5B" w:rsidRDefault="00000000">
      <w:pPr>
        <w:spacing w:after="120"/>
        <w:jc w:val="both"/>
        <w:rPr>
          <w:rFonts w:ascii="Avenir" w:eastAsia="Avenir" w:hAnsi="Avenir" w:cs="Avenir"/>
          <w:color w:val="000000"/>
          <w:sz w:val="20"/>
          <w:szCs w:val="20"/>
        </w:rPr>
      </w:pPr>
      <w:r>
        <w:rPr>
          <w:rFonts w:ascii="Avenir" w:eastAsia="Avenir" w:hAnsi="Avenir" w:cs="Avenir"/>
          <w:sz w:val="20"/>
          <w:szCs w:val="20"/>
        </w:rPr>
        <w:t>Los medios de transporte también son un factor importante en los viajes sostenibles.</w:t>
      </w:r>
      <w:r>
        <w:rPr>
          <w:rFonts w:ascii="Avenir" w:eastAsia="Avenir" w:hAnsi="Avenir" w:cs="Avenir"/>
          <w:color w:val="000000"/>
          <w:sz w:val="20"/>
          <w:szCs w:val="20"/>
        </w:rPr>
        <w:t xml:space="preserve"> Grupo Xcaret refrend</w:t>
      </w:r>
      <w:r>
        <w:rPr>
          <w:rFonts w:ascii="Avenir" w:eastAsia="Avenir" w:hAnsi="Avenir" w:cs="Avenir"/>
          <w:sz w:val="20"/>
          <w:szCs w:val="20"/>
        </w:rPr>
        <w:t>ó</w:t>
      </w:r>
      <w:r>
        <w:rPr>
          <w:rFonts w:ascii="Avenir" w:eastAsia="Avenir" w:hAnsi="Avenir" w:cs="Avenir"/>
          <w:color w:val="000000"/>
          <w:sz w:val="20"/>
          <w:szCs w:val="20"/>
        </w:rPr>
        <w:t xml:space="preserve"> su compromiso con el cuidado del medio ambiente con la adquisición del primer </w:t>
      </w:r>
      <w:r>
        <w:rPr>
          <w:rFonts w:ascii="Avenir" w:eastAsia="Avenir" w:hAnsi="Avenir" w:cs="Avenir"/>
          <w:sz w:val="20"/>
          <w:szCs w:val="20"/>
        </w:rPr>
        <w:t>autobús</w:t>
      </w:r>
      <w:r>
        <w:rPr>
          <w:rFonts w:ascii="Avenir" w:eastAsia="Avenir" w:hAnsi="Avenir" w:cs="Avenir"/>
          <w:color w:val="000000"/>
          <w:sz w:val="20"/>
          <w:szCs w:val="20"/>
        </w:rPr>
        <w:t xml:space="preserve"> eléctrico que se presentó hace algunos d</w:t>
      </w:r>
      <w:r>
        <w:rPr>
          <w:rFonts w:ascii="Avenir" w:eastAsia="Avenir" w:hAnsi="Avenir" w:cs="Avenir"/>
          <w:sz w:val="20"/>
          <w:szCs w:val="20"/>
        </w:rPr>
        <w:t xml:space="preserve">ías </w:t>
      </w:r>
      <w:r>
        <w:rPr>
          <w:rFonts w:ascii="Avenir" w:eastAsia="Avenir" w:hAnsi="Avenir" w:cs="Avenir"/>
          <w:color w:val="000000"/>
          <w:sz w:val="20"/>
          <w:szCs w:val="20"/>
        </w:rPr>
        <w:t xml:space="preserve"> en colaboración con Scania y Beccar.</w:t>
      </w:r>
    </w:p>
    <w:p w14:paraId="67AB668B" w14:textId="77777777" w:rsidR="00AE2D5B" w:rsidRDefault="00000000">
      <w:pPr>
        <w:pBdr>
          <w:top w:val="nil"/>
          <w:left w:val="nil"/>
          <w:bottom w:val="nil"/>
          <w:right w:val="nil"/>
          <w:between w:val="nil"/>
        </w:pBdr>
        <w:spacing w:after="120"/>
        <w:jc w:val="both"/>
        <w:rPr>
          <w:rFonts w:ascii="Avenir" w:eastAsia="Avenir" w:hAnsi="Avenir" w:cs="Avenir"/>
          <w:color w:val="000000"/>
          <w:sz w:val="20"/>
          <w:szCs w:val="20"/>
        </w:rPr>
      </w:pPr>
      <w:r>
        <w:rPr>
          <w:rFonts w:ascii="Avenir" w:eastAsia="Avenir" w:hAnsi="Avenir" w:cs="Avenir"/>
          <w:color w:val="000000"/>
          <w:sz w:val="20"/>
          <w:szCs w:val="20"/>
        </w:rPr>
        <w:t xml:space="preserve">Dentro del grupo se promueve la equidad de género, la inclusión y la diversidad, con énfasis en el impulso al desarrollo personal y profesional de las mujeres. El 33% de los </w:t>
      </w:r>
      <w:r>
        <w:rPr>
          <w:rFonts w:ascii="Avenir" w:eastAsia="Avenir" w:hAnsi="Avenir" w:cs="Avenir"/>
          <w:sz w:val="20"/>
          <w:szCs w:val="20"/>
        </w:rPr>
        <w:t>colaboradores</w:t>
      </w:r>
      <w:r>
        <w:rPr>
          <w:rFonts w:ascii="Avenir" w:eastAsia="Avenir" w:hAnsi="Avenir" w:cs="Avenir"/>
          <w:color w:val="000000"/>
          <w:sz w:val="20"/>
          <w:szCs w:val="20"/>
        </w:rPr>
        <w:t xml:space="preserve"> son mujeres </w:t>
      </w:r>
      <w:r>
        <w:rPr>
          <w:rFonts w:ascii="Avenir" w:eastAsia="Avenir" w:hAnsi="Avenir" w:cs="Avenir"/>
          <w:sz w:val="20"/>
          <w:szCs w:val="20"/>
        </w:rPr>
        <w:t>y</w:t>
      </w:r>
      <w:r>
        <w:rPr>
          <w:rFonts w:ascii="Avenir" w:eastAsia="Avenir" w:hAnsi="Avenir" w:cs="Avenir"/>
          <w:color w:val="000000"/>
          <w:sz w:val="20"/>
          <w:szCs w:val="20"/>
        </w:rPr>
        <w:t xml:space="preserve"> el 43% ocupa niveles ejecutivos.  En 2021 obtuvo el </w:t>
      </w:r>
      <w:r>
        <w:rPr>
          <w:rFonts w:ascii="Avenir" w:eastAsia="Avenir" w:hAnsi="Avenir" w:cs="Avenir"/>
          <w:sz w:val="20"/>
          <w:szCs w:val="20"/>
        </w:rPr>
        <w:t>reconocimiento</w:t>
      </w:r>
      <w:r>
        <w:rPr>
          <w:rFonts w:ascii="Avenir" w:eastAsia="Avenir" w:hAnsi="Avenir" w:cs="Avenir"/>
          <w:color w:val="000000"/>
          <w:sz w:val="20"/>
          <w:szCs w:val="20"/>
        </w:rPr>
        <w:t xml:space="preserve"> como una de las mejores empresas para trabajar para mujeres en México por parte de Great Place to Work. </w:t>
      </w:r>
    </w:p>
    <w:p w14:paraId="3589D80F" w14:textId="77777777" w:rsidR="00AE2D5B" w:rsidRDefault="00AE2D5B">
      <w:pPr>
        <w:spacing w:after="120"/>
        <w:rPr>
          <w:rFonts w:ascii="Avenir" w:eastAsia="Avenir" w:hAnsi="Avenir" w:cs="Avenir"/>
          <w:b/>
          <w:sz w:val="20"/>
          <w:szCs w:val="20"/>
        </w:rPr>
      </w:pPr>
    </w:p>
    <w:p w14:paraId="04329111" w14:textId="77777777" w:rsidR="00AE2D5B" w:rsidRDefault="00AE2D5B">
      <w:pPr>
        <w:rPr>
          <w:rFonts w:ascii="Times New Roman" w:eastAsia="Times New Roman" w:hAnsi="Times New Roman" w:cs="Times New Roman"/>
        </w:rPr>
      </w:pPr>
    </w:p>
    <w:p w14:paraId="22F3F5F2" w14:textId="77777777" w:rsidR="00AE2D5B" w:rsidRDefault="00000000">
      <w:pPr>
        <w:jc w:val="center"/>
        <w:rPr>
          <w:rFonts w:ascii="Times New Roman" w:eastAsia="Times New Roman" w:hAnsi="Times New Roman" w:cs="Times New Roman"/>
        </w:rPr>
      </w:pPr>
      <w:r>
        <w:rPr>
          <w:color w:val="000000"/>
          <w:sz w:val="18"/>
          <w:szCs w:val="18"/>
        </w:rPr>
        <w:t># # #</w:t>
      </w:r>
    </w:p>
    <w:p w14:paraId="042F044F" w14:textId="77777777" w:rsidR="00AE2D5B" w:rsidRDefault="00AE2D5B">
      <w:pPr>
        <w:rPr>
          <w:rFonts w:ascii="Times New Roman" w:eastAsia="Times New Roman" w:hAnsi="Times New Roman" w:cs="Times New Roman"/>
        </w:rPr>
      </w:pPr>
    </w:p>
    <w:p w14:paraId="1AC4F171" w14:textId="77777777" w:rsidR="00AE2D5B" w:rsidRDefault="00000000">
      <w:pPr>
        <w:jc w:val="both"/>
        <w:rPr>
          <w:rFonts w:ascii="Times New Roman" w:eastAsia="Times New Roman" w:hAnsi="Times New Roman" w:cs="Times New Roman"/>
        </w:rPr>
      </w:pPr>
      <w:r>
        <w:rPr>
          <w:b/>
          <w:color w:val="000000"/>
          <w:sz w:val="18"/>
          <w:szCs w:val="18"/>
        </w:rPr>
        <w:t>Acerca de Grupo Xcaret</w:t>
      </w:r>
    </w:p>
    <w:p w14:paraId="106F2C02" w14:textId="77777777" w:rsidR="00AE2D5B" w:rsidRPr="00262D2C" w:rsidRDefault="00000000">
      <w:pPr>
        <w:jc w:val="both"/>
        <w:rPr>
          <w:rFonts w:ascii="Avenir Book" w:eastAsia="Avenir" w:hAnsi="Avenir Book" w:cs="Avenir"/>
          <w:b/>
          <w:sz w:val="20"/>
          <w:szCs w:val="20"/>
        </w:rPr>
      </w:pPr>
      <w:r w:rsidRPr="00262D2C">
        <w:rPr>
          <w:rFonts w:ascii="Avenir Book" w:eastAsia="Arial" w:hAnsi="Avenir Book" w:cs="Arial"/>
          <w:sz w:val="20"/>
          <w:szCs w:val="20"/>
          <w:highlight w:val="white"/>
        </w:rPr>
        <w:t xml:space="preserve">Grupo Xcaret es una empresa mexicana, con más de 30 años de experiencia, especializada en ofrecer experiencias únicas e inolvidables a sus visitantes, inspiradas en el respeto por la naturaleza, la cultura y la vida cuya trayectoria en la recreación turística sostenible inició en 1990, posicionándose, hoy en día, como los líderes en esta industria. Cuenta con tres unidades de negocio divididas en: Parques, bajo la que opera los parques más emblemáticos de Cancún y la Riviera Maya: Xcaret, Xel-Há, Xplor, Xplor Fuego, Xoximilco, Xenses y Xavage; Hoteles, unidad de negocio que inició operaciones con la apertura en 2017 de Hotel Xcaret México, Hotel Xcaret Arte, y el recientemente inaugurado La Casa de la Playa; y Tours en los que ofrece recorridos únicos por Xichén, Cobá, Tulum y Xenotes. Uno de sus grandes logros alcanzados para los visitantes, es la garantía de experiencias y entornos seguros e higiénicos, integrada en su Modelo Xeguridad 360. </w:t>
      </w:r>
    </w:p>
    <w:p w14:paraId="13F805CC" w14:textId="77777777" w:rsidR="00AE2D5B" w:rsidRDefault="00AE2D5B">
      <w:pPr>
        <w:pBdr>
          <w:top w:val="nil"/>
          <w:left w:val="nil"/>
          <w:bottom w:val="nil"/>
          <w:right w:val="nil"/>
          <w:between w:val="nil"/>
        </w:pBdr>
        <w:spacing w:after="120"/>
        <w:jc w:val="both"/>
        <w:rPr>
          <w:rFonts w:ascii="Avenir" w:eastAsia="Avenir" w:hAnsi="Avenir" w:cs="Avenir"/>
          <w:color w:val="000000"/>
          <w:sz w:val="20"/>
          <w:szCs w:val="20"/>
        </w:rPr>
      </w:pPr>
    </w:p>
    <w:p w14:paraId="2D031803" w14:textId="77777777" w:rsidR="00AE2D5B" w:rsidRDefault="00AE2D5B">
      <w:pPr>
        <w:rPr>
          <w:rFonts w:ascii="Times New Roman" w:eastAsia="Times New Roman" w:hAnsi="Times New Roman" w:cs="Times New Roman"/>
        </w:rPr>
      </w:pPr>
    </w:p>
    <w:p w14:paraId="6ABCE7B4" w14:textId="77777777" w:rsidR="00AE2D5B" w:rsidRDefault="00AE2D5B">
      <w:pPr>
        <w:pBdr>
          <w:top w:val="nil"/>
          <w:left w:val="nil"/>
          <w:bottom w:val="nil"/>
          <w:right w:val="nil"/>
          <w:between w:val="nil"/>
        </w:pBdr>
        <w:spacing w:after="120"/>
        <w:jc w:val="both"/>
        <w:rPr>
          <w:rFonts w:ascii="Avenir" w:eastAsia="Avenir" w:hAnsi="Avenir" w:cs="Avenir"/>
          <w:color w:val="000000"/>
          <w:sz w:val="20"/>
          <w:szCs w:val="20"/>
        </w:rPr>
      </w:pPr>
    </w:p>
    <w:p w14:paraId="6C11E291" w14:textId="77777777" w:rsidR="00AE2D5B" w:rsidRDefault="00AE2D5B"/>
    <w:sectPr w:rsidR="00AE2D5B">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BF0C" w14:textId="77777777" w:rsidR="00F05159" w:rsidRDefault="00F05159">
      <w:r>
        <w:separator/>
      </w:r>
    </w:p>
  </w:endnote>
  <w:endnote w:type="continuationSeparator" w:id="0">
    <w:p w14:paraId="6A0F77E4" w14:textId="77777777" w:rsidR="00F05159" w:rsidRDefault="00F0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venir">
    <w:altName w:val="Avenir Roman"/>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A1AA" w14:textId="77777777" w:rsidR="00F05159" w:rsidRDefault="00F05159">
      <w:r>
        <w:separator/>
      </w:r>
    </w:p>
  </w:footnote>
  <w:footnote w:type="continuationSeparator" w:id="0">
    <w:p w14:paraId="1877C87A" w14:textId="77777777" w:rsidR="00F05159" w:rsidRDefault="00F0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4EFC" w14:textId="77777777" w:rsidR="00AE2D5B" w:rsidRDefault="00000000">
    <w:r>
      <w:rPr>
        <w:noProof/>
      </w:rPr>
      <w:drawing>
        <wp:anchor distT="114300" distB="114300" distL="114300" distR="114300" simplePos="0" relativeHeight="251658240" behindDoc="0" locked="0" layoutInCell="1" hidden="0" allowOverlap="1" wp14:anchorId="565084D7" wp14:editId="6A0509EA">
          <wp:simplePos x="0" y="0"/>
          <wp:positionH relativeFrom="column">
            <wp:posOffset>962025</wp:posOffset>
          </wp:positionH>
          <wp:positionV relativeFrom="paragraph">
            <wp:posOffset>152400</wp:posOffset>
          </wp:positionV>
          <wp:extent cx="4143375" cy="4857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43375" cy="48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43017"/>
    <w:multiLevelType w:val="multilevel"/>
    <w:tmpl w:val="18B2E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8645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5B"/>
    <w:rsid w:val="00262D2C"/>
    <w:rsid w:val="005C2EFC"/>
    <w:rsid w:val="007576A4"/>
    <w:rsid w:val="0076258B"/>
    <w:rsid w:val="007B48E3"/>
    <w:rsid w:val="00AE2D5B"/>
    <w:rsid w:val="00D83EBB"/>
    <w:rsid w:val="00F05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74BCE16"/>
  <w15:docId w15:val="{38B2E6ED-A749-DC42-A993-19C4B348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55E52"/>
    <w:pPr>
      <w:spacing w:before="100" w:beforeAutospacing="1" w:after="100" w:afterAutospacing="1"/>
    </w:pPr>
    <w:rPr>
      <w:rFonts w:ascii="Times New Roman" w:eastAsia="Times New Roman" w:hAnsi="Times New Roman" w:cs="Times New Roman"/>
    </w:rPr>
  </w:style>
  <w:style w:type="character" w:styleId="Hipervnculo">
    <w:name w:val="Hyperlink"/>
    <w:basedOn w:val="Fuentedeprrafopredeter"/>
    <w:uiPriority w:val="99"/>
    <w:semiHidden/>
    <w:unhideWhenUsed/>
    <w:rsid w:val="00855E52"/>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5Rl1x8To+pSCoJIOLQDus5C0xbQ==">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3945</Characters>
  <Application>Microsoft Office Word</Application>
  <DocSecurity>0</DocSecurity>
  <Lines>32</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Alchemia 5</dc:creator>
  <cp:lastModifiedBy>Alchemia 4</cp:lastModifiedBy>
  <cp:revision>2</cp:revision>
  <dcterms:created xsi:type="dcterms:W3CDTF">2023-04-26T22:03:00Z</dcterms:created>
  <dcterms:modified xsi:type="dcterms:W3CDTF">2023-04-26T22:03:00Z</dcterms:modified>
</cp:coreProperties>
</file>